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Волжский                                       </w:t>
      </w:r>
      <w:r w:rsidR="00880628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«_____» _______________ 20__ г.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компания «Дом-Сервис», </w:t>
      </w:r>
      <w:r>
        <w:rPr>
          <w:rFonts w:ascii="Times New Roman" w:hAnsi="Times New Roman" w:cs="Times New Roman"/>
          <w:color w:val="000000"/>
        </w:rPr>
        <w:t xml:space="preserve">в лице директора Будюк Сергея Николаевича,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>
        <w:rPr>
          <w:rFonts w:ascii="Times New Roman" w:hAnsi="Times New Roman" w:cs="Times New Roman"/>
          <w:color w:val="000000"/>
        </w:rPr>
        <w:t xml:space="preserve">с одной стороны, и </w:t>
      </w:r>
      <w:r>
        <w:rPr>
          <w:rFonts w:ascii="Times New Roman" w:hAnsi="Times New Roman" w:cs="Times New Roman"/>
          <w:b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нежилого помещения/квартиры №_____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Волжский Волгоградской области ул./пр. Дружбы дом № 101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действующие на основании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), устанавливающие право собственности на жилое/нежилое помещение, доверенность на право подписания договора, решение общего собрания собственников помещений с указанием протокола общего собрания собственников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помещений многоквартирного дома),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именуемые в дальнейшем </w:t>
      </w:r>
      <w:r>
        <w:rPr>
          <w:rFonts w:ascii="Times New Roman" w:hAnsi="Times New Roman" w:cs="Times New Roman"/>
          <w:b/>
          <w:bCs/>
          <w:color w:val="000000"/>
        </w:rPr>
        <w:t>«Собственник»</w:t>
      </w:r>
      <w:r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 граждан, надлежащего содержания, ремонта и сохранности общего имущества многоквартирного дома в соответствии с требованиями жилищного законодательства и является договором смешанного вида с особым правовым режимом.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 многоквартирном доме, осуществляющих непосредственное управление многоквартирным домом, (протокол общего собрания собственников помещений в многоквартирном доме от «28 »   августа    2013 г.) по инициативе собственников помещений на условиях, согласованных с Управляющей организацией.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помещений в многоквартирном доме.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иными положениями законодательства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 в Акте о составе общего имущества многоквартирного дома и приведен в приложении №1.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выполнению работ по содержанию и текущему ремонту общего имущества многоквартирного дома;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найма (найма).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РФ, возложена обязанность по содержанию общего имущества многоквартирного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b/>
          <w:bCs/>
          <w:color w:val="000000"/>
        </w:rPr>
        <w:t xml:space="preserve">Совет многоквартирного дома, </w:t>
      </w:r>
      <w:r>
        <w:rPr>
          <w:rFonts w:ascii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«Совет» </w:t>
      </w:r>
      <w:r>
        <w:rPr>
          <w:rFonts w:ascii="Times New Roman" w:hAnsi="Times New Roman" w:cs="Times New Roman"/>
          <w:color w:val="000000"/>
        </w:rPr>
        <w:t>- выбранные на общем собрании Собственников помещений в многоквартирном доме собственники помещений в многоквартирном доме, имеющие права и обязанности, установленные ст.161.1 Жилищного кодекса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2. ПРЕДМЕТ ДОГОВОРА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</w:rPr>
        <w:t>Собственник поручает, а Управляющая организация за определенную настоящим Договором плату, полученную от Собственников и Нанимателей в течение согласованного срока обязуется оказывать услуги и выполнять работы по надлежащему содержанию и текущему ремонту общего имущества Объекта самостоятельно либо путем привлечения третьих лиц, действуя от имени Собственников и Нанимателей, а Собственники и Наниматели обязуются принимать и оплачивать выполненные работы и оказанные услуги путем</w:t>
      </w:r>
      <w:proofErr w:type="gramEnd"/>
      <w:r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2.2.Перечень работ (услуг) по содержанию и текущему ремонту общего имущества многоквартирного дома, предоставляемых Собственникам и Нанимателям, приведен в приложении № 2.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proofErr w:type="gramStart"/>
      <w:r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 объемах и надлежащего качества в зависимости от фактического состояния общего имущества с соблюдением установленных норм и условий настоящего договора с учетом фактической оплаты указанных работ и услуг, в соответствии с постановлением правительства РФ от 13.08.2006 № 491 «Об утверждении правил содержания общего имущества в многоквартирном доме и правил изменения</w:t>
      </w:r>
      <w:proofErr w:type="gramEnd"/>
      <w:r>
        <w:rPr>
          <w:rFonts w:ascii="Times New Roman" w:hAnsi="Times New Roman" w:cs="Times New Roman"/>
          <w:color w:val="000000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 договорам;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 для каждого Собственника, в пределах финансирования, осуществляемого Собственниками и иными лицами, обязанными вносить плату по договору, выполняет работы по капитальному ремонту общего имущества Объекта;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 Объекта, расположенных внутри помещений, их ремонта или замены, согласовывать сроки проведения указанных работ;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отражающие</w:t>
      </w:r>
      <w:proofErr w:type="gramEnd"/>
      <w:r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 общего имущества или выполнение работ и услуг, не предусмотренных перечнем работ, являющихся приложением к настоящему Договору.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</w:rPr>
        <w:t>, если это необходимо для исполнения данного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3.1.4. По требованию Совета знакомить его с условиями совершенных Управляющей организацией действий, сделок в целях исполнения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3.1.5. Обеспечивать Собственников и Нанимателей информацией об организациях, осуществляющих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обслуживание и текущий ремонт общего имущества и других поставщиках услуг.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Объекта, в порядке и сроки, установленные законодательством u1089 самостоятельно, либо путем привлечения третьих лиц, контролировать исполнение ими договорных обязательств.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 либо его представителю для принятия выполненных работ (услуг). Если в 7-дневный срок Управляющая организация не получила письменный мотивированный отказ от приемки работ (услуг), то работы (услуги) считаются принятыми.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3.1.9. Вести учет жалоб (заявлений, обращений, требований и претензий) Собственников и Нанимателей и иных лиц, на которых возложена обязанность по оплате услуг по содержанию общего имущества Объекта; осуществлять их рассмотрение, принимать меры к своевременному устранению указанных в них недостатков и давать по ним полные ответы в течение 20 дней.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 рабочих дней со дня получения жалобы направлять ответ заявителям с указанием причин отказа.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в на сайте организации и Совету отчеты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настоящего договора в течение первого квартала, следующего за отчетным годом, по форме, указанной в приложении № 3.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коммунальных ресурсов.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правомерными.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 Собственников и Нанимателей, рассмотрение которых производится в ходе выездных комиссионных проверках на Объекте.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 связанных с использованием общего имущества Объекта не по назначению.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3.2.17</w:t>
      </w:r>
      <w:r>
        <w:rPr>
          <w:rFonts w:ascii="Times New Roman" w:hAnsi="Times New Roman" w:cs="Times New Roman"/>
          <w:color w:val="800000"/>
        </w:rPr>
        <w:t xml:space="preserve">. </w:t>
      </w:r>
      <w:r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 содержанию и текущему ремонту общего имущества Объекта в рамках настоящего договора с Собственников и Нанимателей, иных лиц, обязанных вносить плату по настоящему договору.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 дней с момента принятия решения на общем собрании собственников и представления Советом технической документации на Объект.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необходимости капитального ремонта Объекта.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3.2.1.Регулировать очередность, сроки и объемы работ, оказания услуг, формирование резерва на проведение текущего ремонта в зависимости от фактического состояния общего имущества, объема поступивших средств собственников и ее производственных возможностей. Принимать решения о включении в план работ по содержанию и ремонту общего имущества в </w:t>
      </w:r>
      <w:r>
        <w:rPr>
          <w:rFonts w:ascii="Times New Roman" w:hAnsi="Times New Roman" w:cs="Times New Roman"/>
          <w:color w:val="000000"/>
        </w:rPr>
        <w:lastRenderedPageBreak/>
        <w:t>многоквартирном доме работы, имеющие первостепенное значение для обеспечения соответствующих норм и безопасных условий проживания граждан.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3.2.2. Производить осмотры состояния инженерного оборудования в помещениях Собственников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Нанимателей, поставив их в известность о дате и времени такого осмотра.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Вскрывать помещения в аварийных ситуациях в случае отсутствия сведений о местонахождении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в присутствии Собственников и Нанимателей других помещений Объекта, правоохранительных органов, представителей Управляющей организации с составлением соответствующего акта.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 производства работ.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 содержанию и текущему ремонту общего имущества и не являющиеся u1087 предметом настоящего договора, на основании принятых общим собранием Собственников помещений в многоквартирном доме изменений в настоящий договор, которые оплачиваются Собственниками дополнительно.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3.2.7. Выполнять работы и оказывать услуги, не предусмотренные в составе перечня работ и услуг, не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являющихся предметом настоящего Договора, если их проведение вызвано необходимостью устранения угрозы жизни и </w:t>
      </w:r>
      <w:proofErr w:type="gramStart"/>
      <w:r>
        <w:rPr>
          <w:rFonts w:ascii="Times New Roman" w:hAnsi="Times New Roman" w:cs="Times New Roman"/>
          <w:color w:val="000000"/>
        </w:rPr>
        <w:t>здоровья</w:t>
      </w:r>
      <w:proofErr w:type="gramEnd"/>
      <w:r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 наступления ущерба общему имуществу собственников помещений, с последующим внесением изменений в перечень работ и услуг по содержанию общего имущества Объекта.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3.2.8. Принимать в период с 23-го по 26-е число текущего месяца показания индивидуальных, общих (квартирных) или комнатных приборов учета Собственников и иных лиц, пользующихся помещениями на законных основаниях, для их передачи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 имущество Объекта в соответствии с их назначением.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 основе право требования исполнения обязательств лицами, пользующимися помещениями Собственника, в части своевременной оплаты услуг и работ по содержанию и ремонту общего имущества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гигиенические, экологические, архитектурно-градостроительные, противопожарные и эксплуатационные требования, утвержденные Правилами пользования жилыми помещениями (утв.постановлением Правительства РФ от 23.01.2006 № 25, в том числе: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поддерживать чистоту и порядок в помещениях, на балконах, лоджиях, в подъездах,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лестничных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площадках</w:t>
      </w:r>
      <w:proofErr w:type="gramEnd"/>
      <w:r>
        <w:rPr>
          <w:rFonts w:ascii="Times New Roman" w:hAnsi="Times New Roman" w:cs="Times New Roman"/>
          <w:color w:val="000000"/>
        </w:rPr>
        <w:t>, в подвалах и других местах общего пользования Объекта;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приборами;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 пользования или отходами от производимого ремонта помещения;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соблюдать права и законные интересы других Собственников и Нанимателей;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з</w:t>
      </w:r>
      <w:proofErr w:type="spellEnd"/>
      <w:r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 общей собственности на это имущество.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Объекта своевременно, ежемесячно до 10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истекшим</w:t>
      </w:r>
      <w:proofErr w:type="gramEnd"/>
      <w:r>
        <w:rPr>
          <w:rFonts w:ascii="Times New Roman" w:hAnsi="Times New Roman" w:cs="Times New Roman"/>
          <w:color w:val="000000"/>
        </w:rPr>
        <w:t>, и в полном объеме оплачивать предоставленные ему по настоящему Договору услуги.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3.3.7. </w:t>
      </w:r>
      <w:proofErr w:type="gramStart"/>
      <w:r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 представителей Управляющей организации и иных уполномоченных лиц для своевременного осмотра, технического обслуживания и ремонта общедомового инженерного оборудования, конструктивных элементов дома, приборов учета, устранения аварий и контроля.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 имеющих доступ в помещение Собственников и Нанимателей в их временное отсутствие на случай проведения аварийных работ.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жилом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 При обнаружении неисправностей инженерного оборудования, конструктивных элементов, которые могут повлечь за собой аварийную ситуацию или причинение вреда жизни и здоровью граждан, немедленно принимать меры к их устранению и сообщать о них Управляющей организации или в соответствующую аварийную службу.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3.3.11. При наличии индивидуального, общего (квартирного) или комнатного прибора учета ежемесячно снимать его показания в период с 23-го по 26-е число текущего месяца и передавать их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3.3.13. Не подключать и не использовать бытовые машины (приборы, оборудование), мощность которых превышает максимально допустимые нагрузки, рассчитанные исходя из технических характеристик внутридомовых инженерных систем.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3.3.15. Сообщать Управляющей организации об увеличении или уменьшении числа граждан, проживающих (в том числе временно) в занимаемом им жилом помещении не позднее 5 рабочих дней со дня произошедших изменений, в случае если помещение не оборудовано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индивидуальными</w:t>
      </w:r>
      <w:proofErr w:type="gramEnd"/>
      <w:r>
        <w:rPr>
          <w:rFonts w:ascii="Times New Roman" w:hAnsi="Times New Roman" w:cs="Times New Roman"/>
          <w:color w:val="000000"/>
        </w:rPr>
        <w:t>, общим (квартирным) или комнатным прибором учета.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 условии внесения в договор аренды обязательств арендатора, в части внесения арендатором расходов по оплате содержания и текущего ремонта общего имущества в многоквартирном доме.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 принадлежащее Собственникам и Нанимателям дееспособных граждан с условиями настоящего Договора. Члены семьи Собственников, проживающие совместно с ним, пользуются наравне с ним всеми правами, исполняют все обязанности и несут совместно ответственность, вытекающую из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>
        <w:rPr>
          <w:rFonts w:ascii="Times New Roman" w:hAnsi="Times New Roman" w:cs="Times New Roman"/>
          <w:color w:val="000000"/>
        </w:rPr>
        <w:t>проведения общего собрания Собственников помещений Объекта</w:t>
      </w:r>
      <w:proofErr w:type="gramEnd"/>
      <w:r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 ремонту Объекта.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3.3.20. Собственники на общем собрании принимают решение о капитальном ремонте общего имущества с учетом предложений Управляющей организации о сроках капитального ремонта, необходимом объеме работ, о применяемых материалах, порядке финансирования ремонта, сроках возмещения расходов.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3.3.21.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или смене способа управления общим имуществом многоквартирного дома за тридцать дней до прекращения действия настоящего договора Собственники помещений, либо иное лицо из числа собственников, указанное в решении общего собрания данных собственников, или, если такое лицо не указано, любой собственник помещения в таком доме, обязаны принять от Управляющей организации техническую документацию на многоквартирный дом и иные, связанные</w:t>
      </w:r>
      <w:proofErr w:type="gramEnd"/>
      <w:r>
        <w:rPr>
          <w:rFonts w:ascii="Times New Roman" w:hAnsi="Times New Roman" w:cs="Times New Roman"/>
          <w:color w:val="000000"/>
        </w:rPr>
        <w:t xml:space="preserve"> с обслуживанием дома документы.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3.4. Собственники и Наниматели имеют право</w:t>
      </w:r>
      <w:r>
        <w:rPr>
          <w:rFonts w:ascii="Times New Roman" w:hAnsi="Times New Roman" w:cs="Times New Roman"/>
          <w:color w:val="000000"/>
        </w:rPr>
        <w:t>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 с установленными нормами, стандартами, в том числе на устранение аварий и неисправностей.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 недостатков в предоставлении услуг и выполнении работ по содержанию и текущему ремонту общего имущества Объекта, а также перерасчета платежей в связи с некачественным предоставлением таких услуг в порядке, установленном законодательством РФ.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исполнения своих обязанностей по настоящему Договору.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 осуществляющих обслуживание и ремонт помещения и общего имущества.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 организациями.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 организацией.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3.4.8. Обращаться с жалобами на действия или бездействия Управляющей организации в государственные органы, осуществляющие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 защитой своих прав и интересов.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расторжения;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3.4.11. Получать возмещение понесенных убытков, причиненных по вине Управляющей организации.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>
        <w:rPr>
          <w:rFonts w:ascii="Times New Roman" w:hAnsi="Times New Roman" w:cs="Times New Roman"/>
          <w:color w:val="000000"/>
        </w:rPr>
        <w:t>В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 платы соразмерен доли в праве собственности на общее имущество, пропорциональной площади, находящегося у собственника жилого/нежилого помещения, и составляет на момент заключения договора 18     рублей  80   копеек за 1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 Собственников помещений в срок не позднее двух месяцев до истечения действия платы за содержание и ремонт общего имущества, установленной ранее, с уведомлением об этом Управляющую организацию.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 в порядке, предусмотренном настоящим договором.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собрание не проведено, Управляющая организация вправе изменить действовавший размер платы с целью исполнения настоящего договора по надлежащему содержанию общего имущества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</w:t>
      </w:r>
      <w:proofErr w:type="gramStart"/>
      <w:r>
        <w:rPr>
          <w:rFonts w:ascii="Times New Roman" w:hAnsi="Times New Roman" w:cs="Times New Roman"/>
          <w:color w:val="000000"/>
        </w:rPr>
        <w:t>Управляющая организация обязана информировать в письменной форме Собственников и Нанимателей об изменении размера платы за содержание и ремонт общего имущества Объекта не позднее, чем за 30 дней до даты направления платежных документов, на основании которых будет вноситься плата в ином размере путем представления сведений Совету и размещения их на подъездах дома и на сайте Управляющей организации.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 муниципального жилищного фонда в многоквартирном доме самостоятельно вносят плату за содержание и ремонт общего имущества Объекта в Управляющую организацию в порядке, установленном пунктом 4.10. данного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4.7. Плата за содержание и ремонт общего имущества Объекта вносится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установленные настоящим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 плата за содержание и текущий ремонт общего имущества Объекта может быть внесена с задержкой на срок задержки получения платежного документа.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направляет: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 ремонту в порядке, установленном Правительством РФ, Правительством Волгоградской области и органом местного самоуправления);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 местного самоуправления).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задолженность по плате, предусмотренной подпунктами 4.2 - 4.8 раздела 4 настоящего Договора, работами по благоустройству территории, прилегающей к многоквартирному дому, а также другими работами в порядке, согласованном с Управляющей организацией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 Объекта определяется в порядке, установленном Правительством Российской Федерации.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 платы.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4.14. Услуги Управляющей организации, не предусмотренные настоящим Договором, выполняются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Управляющей организации. Ответственность за последствия внесения платы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помещение, Управляющая организация обязана известить Собственников и Нанимателей путем размещения данной информации на платежном документе и сайте организации. Ответственность за последствия ненадлежащего уведомления плательщиков об изменении банковского счета несет Управляющая организация.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4.16.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Управляющая организация несет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административную, уголовную или гражданско-правовую 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организацией их прав.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 Нанимателям перерасчет платы за такую услугу в сторону ее уменьшения, вплоть до полного освобождения от оплаты такой услуги. Управляющая организация освобождается от ответственности за нарушение качества предоставления услуг и выполнения работ, если докажет, что такое нарушение произошло вследствие обстоятельств непреодолимой силы или по вине Собственников и Нанимателей. К обстоятельствам непреодолимой силы не относятся, в частности, нарушение обязательств со стороны контрагентов Управляющей организации или действия (бездействие) Управляющей организации.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 Наниматель (или их представители)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должен быть составлен Управляющей организацией или уполномоченным ею лицом и подписан не позднее 12 часов с момента обращения Собственника или Нанимателя в аварийн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диспетчерскую службу. При невозможности подписания акта Собственником, Нанимателем или их представителями, в том числе по причине отсутствия в занимаемом помещении, акт должен быть подписан помимо Управляющей организации или уполномоченным ею лицом 2-мя незаинтересованными лицами. Акт составляется в 2 экземплярах, один из которых передается Собственнику, Нанимателю (или их представителям), второй остается у Управляющей организации.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 причинен вследствие непреодолимой силы или нарушения Собственниками и Нанимателями установленных правил пользования и содержания жилых и нежилых помещений</w:t>
      </w:r>
      <w:r>
        <w:rPr>
          <w:rFonts w:ascii="Times New Roman" w:hAnsi="Times New Roman" w:cs="Times New Roman"/>
          <w:color w:val="FF0000"/>
        </w:rPr>
        <w:t>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 ненадлежащей эксплуатации конструктивных элементов и инженерного оборудования.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Собственники и Наниматели, несвоевременно и (или) не полностью внесшие плату за содержание и ремонт общего имущества дома обязаны уплатить Управляющей организации пени в размере, установленном частью 14 статьи 155 Жилищного кодекса Российской Федерации.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Собственники и Наниматели вправе потребовать, а Управляющая организация обязана немедленно за свой счет устранить недостатки выполненной работы (оказанной услуги).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общему имуществу, если он возник в результате: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использования Собственниками и Нанимателями общего имущества Объекта не по назначению и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профинансировали его содержание и ремонт, а так же из-за неудовлетворительного технического состояния общего имущества многоквартирного дома, которое существовало до момента заключения настоящего договора, за исключением работ по устранению аварийной ситуации.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горячего и холодного водоснабжения – отсекающая арматура (первый вентиль) от стояковых трубопроводов, расположенных в помещении (квартире), включая первое запирающее устройство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 (не принадлежит к общему имуществу индивидуальный прибор учета электричества); по строительным конструкциям – внутренняя поверхность стен помещения (квартиры), оконные заполнения и входная дверь в помещение (квартиру).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п.8, п.9 Постановления Правительства РФ от 13.08.2006 г № 491 «Об утверждении правил содержания общего имущества в многоквартирном доме» внешней границей сетей </w:t>
      </w:r>
      <w:proofErr w:type="spellStart"/>
      <w:r>
        <w:rPr>
          <w:rFonts w:ascii="Times New Roman" w:hAnsi="Times New Roman" w:cs="Times New Roman"/>
          <w:color w:val="000000"/>
        </w:rPr>
        <w:t>электро</w:t>
      </w:r>
      <w:proofErr w:type="spellEnd"/>
      <w:r>
        <w:rPr>
          <w:rFonts w:ascii="Times New Roman" w:hAnsi="Times New Roman" w:cs="Times New Roman"/>
          <w:color w:val="000000"/>
        </w:rPr>
        <w:t>-, тепло-, водоснабжения, входящих в состав общего имущества, является внешняя граница стены многоквартирного дома, а при наличии коллективного (общедомового) прибора учета соответствующего коммунального ресурса, границей эксплуатационной ответственности является место соединения коллективного (общедомового) прибора учета</w:t>
      </w:r>
      <w:proofErr w:type="gramEnd"/>
      <w:r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 не далее внешней границы стены многоквартирного дома. Внешней границей раздела сетей водоотведения является внешняя стенка первого канализационного колодца.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3-х месяцев подряд задолженность взыскивается в судебном порядке с отнесением на должников расходов, связанных с привлечением третьих лиц для осуществления соответствующей деятельности.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 (реконструкцию) жилого помещения несут ответственность в установленном законом порядке.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 не по поручению Собственников и Нанимателей.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ФОРС-МАЖОР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Fonts w:ascii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 обстоятельства.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5B5F86" w:rsidRDefault="005B5F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ЗАЩИТА ПЕРСОНАЛЬНЫХ ДАННЫХ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7.1. </w:t>
      </w:r>
      <w:proofErr w:type="gramStart"/>
      <w:r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 свои персональные данные (фамилия, имя, отчество, дата и место рождения;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для начисления, сбора и перерасчета платежей за содержание и текущий ремонт общего имущества;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полномочий;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 Настоящим договором Собственники и Наниматели выражают согласие и разрешают Управляющей организации и, по поручению Собственников и Нанимателей третьим лицам осуществлять обработку их персональных данных, указанных в п. 7.1.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 Договора, их персональные данные, полученные Управляющей организацией, могут быть переданы третьим лицам, которым Управляющая организация может поручить обработку персональных данных Собственников и Нанимателей на основании договора, заключенного с такими лицами. При передаче указанных данных Управляющая организация предупреждает лиц, получающих персональные данные Собственников и Нанимателей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7.4. Собственники и Наниматели в соответствии с Федеральным законом Российской Федерации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 жилищного фонда.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8.1.2. Контроль целевого использования Управляющей организацией денежных средств, платежей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8.1.3. Отчет Управляющей организации о выполнении настоящего Договора в течение первого квартала года,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 фонда.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 информации о состоянии и содержании переданного на обслуживание многоквартирного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 организация соблюдают следующий регламент: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8.3.1. В случаях нарушения условий настоящего Договора Собственником, Нанимателем или Управляющей организацией по требованию одной из сторон составляется акт или дефектная ведомость.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Управляющей организацией лица. О времени и месте осмотра поврежденного имущества, составления акта извещаются все заинтересованные лица: Собственники и Наниматели, имуществу которых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соответствующий осмотр и составление акта производятся в их отсутствие.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8.3.4. 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0"/>
        </w:rPr>
        <w:t>причинителю</w:t>
      </w:r>
      <w:proofErr w:type="spellEnd"/>
      <w:r>
        <w:rPr>
          <w:rFonts w:ascii="Times New Roman" w:hAnsi="Times New Roman" w:cs="Times New Roman"/>
          <w:color w:val="000000"/>
        </w:rPr>
        <w:t xml:space="preserve"> вреда под расписку, второй - лицу, которому причинен вред, третий остается в Управляющей организации.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 Управляющей организацией путем переговоров.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 организация не могут достичь взаимного соглашения, споры и разногласия разрешаются в судебном порядке.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 Договора по окончании срока его действия, он считается продленным на тот же срок и на условиях, которые были предусмотрены настоящим Договором.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 случаев, в отношении которых составлен Акт в соответствии с п. 8.3.1.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11.1.2. По соглашению сторон.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11.1.3. В судебном порядке.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 организацией о нежелании его продлевать.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11.2. Настоящий Договор в одностороннем порядке по инициативе Собственников считается расторгнутым через два месяца с момента направления письменного уведомления.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 организацией взаимных обязательств и урегулирования между ними всех расчетов.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11.5. В случае переплаты Собственниками и Нанимателями средств за услуги по настоящему Договору на момент его расторжения Управляющая организация обязана уведомить их о сумме переплаты и получить от них распоряжение о выдаче либо о перечислении на указанный ими счет излишне полученных средств.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11.7.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иные, связанные с обслуживанием дома документы вновь выбранной управляющей организации, товариществу собственников жилья либо жилищному или иному специализированному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</w:t>
      </w:r>
      <w:proofErr w:type="gramEnd"/>
      <w:r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12.2. Управляющая организация обязана однократно выдать заверенную копию договора обратившемуся Собственнику.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 неотъемлемой частью.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</w:rPr>
        <w:t>доме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pStyle w:val="a3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«УК «Дом-Сервис»                                                                            Собственник             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Карбышева, 138                                                     Фамилия __________________________________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  Имя______________________________________                         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>3435306180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Отчество __________________________________          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>40702810101000006841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Подпись___________________________________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Южный филиал    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503A86" w:rsidRDefault="00503A86" w:rsidP="00503A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>
        <w:rPr>
          <w:rFonts w:ascii="Times New Roman" w:hAnsi="Times New Roman"/>
          <w:sz w:val="20"/>
          <w:szCs w:val="20"/>
        </w:rPr>
        <w:t>041806715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</w:t>
      </w:r>
    </w:p>
    <w:p w:rsidR="00503A86" w:rsidRDefault="00503A86" w:rsidP="00503A86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Директор__________________Будюк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A86" w:rsidRDefault="00503A86" w:rsidP="00503A86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46137D" w:rsidRDefault="0046137D"/>
    <w:sectPr w:rsidR="0046137D" w:rsidSect="00783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A86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4F70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32E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3A86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5F86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62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03A86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03A8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6923</Words>
  <Characters>39462</Characters>
  <Application>Microsoft Office Word</Application>
  <DocSecurity>0</DocSecurity>
  <Lines>328</Lines>
  <Paragraphs>92</Paragraphs>
  <ScaleCrop>false</ScaleCrop>
  <Company>ООО "Дом-Сервис"</Company>
  <LinksUpToDate>false</LinksUpToDate>
  <CharactersWithSpaces>46293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2013-09-23T11:19:00Z</dcterms:created>
  <dcterms:modified xsi:type="dcterms:W3CDTF">2013-09-23T11:51:00Z</dcterms:modified>
</cp:coreProperties>
</file>